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51" w:rsidRDefault="008110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COVID-19 Policy Statement</w:t>
      </w:r>
    </w:p>
    <w:p w:rsidR="00E91B51" w:rsidRDefault="00E91B51">
      <w:pPr>
        <w:rPr>
          <w:b/>
          <w:sz w:val="28"/>
          <w:szCs w:val="28"/>
        </w:rPr>
      </w:pPr>
    </w:p>
    <w:p w:rsidR="00E91B51" w:rsidRDefault="00811018">
      <w:pPr>
        <w:spacing w:line="276" w:lineRule="auto"/>
        <w:rPr>
          <w:color w:val="FF0000"/>
          <w:sz w:val="22"/>
          <w:szCs w:val="22"/>
        </w:rPr>
      </w:pPr>
      <w:bookmarkStart w:id="1" w:name="_heading=h.gjdgxs" w:colFirst="0" w:colLast="0"/>
      <w:bookmarkEnd w:id="1"/>
      <w:r>
        <w:rPr>
          <w:color w:val="FF0000"/>
          <w:sz w:val="22"/>
          <w:szCs w:val="22"/>
        </w:rPr>
        <w:t xml:space="preserve">                                                        </w:t>
      </w: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018490" cy="1434176"/>
            <wp:effectExtent l="0" t="0" r="0" b="0"/>
            <wp:docPr id="4" name="image2.jpg" descr="C:\Users\Sarah Jane\Downloads\dc0603cc-6769-4af4-a5c8-86f58f3042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arah Jane\Downloads\dc0603cc-6769-4af4-a5c8-86f58f3042a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490" cy="1434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1B51" w:rsidRDefault="00811018">
      <w:p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Holy Family National School </w:t>
      </w:r>
      <w:r>
        <w:rPr>
          <w:sz w:val="22"/>
          <w:szCs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</w:t>
      </w:r>
      <w:r>
        <w:rPr>
          <w:sz w:val="22"/>
          <w:szCs w:val="22"/>
        </w:rPr>
        <w:t>entation of this plan and a combined effort will help contain the spread of the virus. We will: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continue to monitor our COVID-19 response and amend this plan in consultation with our staff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 up to date information to our staff and pupils on the Publi</w:t>
      </w:r>
      <w:r>
        <w:rPr>
          <w:color w:val="000000"/>
          <w:sz w:val="22"/>
          <w:szCs w:val="22"/>
        </w:rPr>
        <w:t xml:space="preserve">c Health advice issued by the HSE and Gov.ie 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display information on the signs and symptoms of COVID-19 and correct hand-washing techniques 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agree with staff, a worker representative who is easily identifiable to carry out the role outlined in this plan 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nform all staff and pupils of essential hygiene and respiratory etiquette and physical distancing requirements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adapt the school to facilitate physical distancing as appropriate in line with the guidance and direction of the Department of Education 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keep a </w:t>
      </w:r>
      <w:r>
        <w:rPr>
          <w:color w:val="000000"/>
          <w:sz w:val="22"/>
          <w:szCs w:val="22"/>
        </w:rPr>
        <w:t>contact log to help with contact tracing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ensure staff engage with the induction / familiarisation briefing provided by the Department of Education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implement the agreed procedures to be followed in the event of someone showing symptoms of COVID-19 while at </w:t>
      </w:r>
      <w:r>
        <w:rPr>
          <w:color w:val="000000"/>
          <w:sz w:val="22"/>
          <w:szCs w:val="22"/>
        </w:rPr>
        <w:t>school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provide instructions for staff and pupils to follow if they develop signs and symptoms of COVID-19 during school time </w:t>
      </w:r>
    </w:p>
    <w:p w:rsidR="00E91B51" w:rsidRDefault="00811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implement cleaning in line with Department of Education advice </w:t>
      </w:r>
    </w:p>
    <w:p w:rsidR="00E91B51" w:rsidRDefault="0081101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All school staff will be consulted on an ongoing basis and feedback is encouraged on any concerns, issues or suggestions. </w:t>
      </w:r>
    </w:p>
    <w:p w:rsidR="00E91B51" w:rsidRDefault="0081101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This can be done through the Lead Worker Representative(s), who will be supported in line with the agreement between the Department a</w:t>
      </w:r>
      <w:r>
        <w:rPr>
          <w:sz w:val="22"/>
          <w:szCs w:val="22"/>
        </w:rPr>
        <w:t xml:space="preserve">nd education partners. </w:t>
      </w:r>
    </w:p>
    <w:p w:rsidR="00E91B51" w:rsidRDefault="0081101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Signed: Sarah-Jane Lewis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8/8/2020</w:t>
      </w:r>
    </w:p>
    <w:p w:rsidR="00E91B51" w:rsidRDefault="00E91B51"/>
    <w:p w:rsidR="00E91B51" w:rsidRDefault="00E91B51"/>
    <w:sectPr w:rsidR="00E91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835" w:right="1134" w:bottom="1418" w:left="2155" w:header="68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18" w:rsidRDefault="00811018">
      <w:pPr>
        <w:spacing w:after="0" w:line="240" w:lineRule="auto"/>
      </w:pPr>
      <w:r>
        <w:separator/>
      </w:r>
    </w:p>
  </w:endnote>
  <w:endnote w:type="continuationSeparator" w:id="0">
    <w:p w:rsidR="00811018" w:rsidRDefault="008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1" w:rsidRDefault="00811018">
    <w:pPr>
      <w:pBdr>
        <w:top w:val="nil"/>
        <w:left w:val="nil"/>
        <w:bottom w:val="nil"/>
        <w:right w:val="nil"/>
        <w:between w:val="nil"/>
      </w:pBdr>
      <w:spacing w:before="80" w:after="0" w:line="210" w:lineRule="auto"/>
      <w:ind w:right="3629"/>
      <w:rPr>
        <w:color w:val="000000"/>
        <w:sz w:val="15"/>
        <w:szCs w:val="15"/>
      </w:rPr>
    </w:pPr>
    <w:r>
      <w:rPr>
        <w:color w:val="000000"/>
        <w:sz w:val="15"/>
        <w:szCs w:val="15"/>
      </w:rPr>
      <w:fldChar w:fldCharType="begin"/>
    </w:r>
    <w:r>
      <w:rPr>
        <w:color w:val="000000"/>
        <w:sz w:val="15"/>
        <w:szCs w:val="15"/>
      </w:rPr>
      <w:instrText>PAGE</w:instrText>
    </w:r>
    <w:r>
      <w:rPr>
        <w:color w:val="000000"/>
        <w:sz w:val="15"/>
        <w:szCs w:val="15"/>
      </w:rPr>
      <w:fldChar w:fldCharType="end"/>
    </w:r>
  </w:p>
  <w:p w:rsidR="00E91B51" w:rsidRDefault="00E91B51">
    <w:pPr>
      <w:pBdr>
        <w:top w:val="nil"/>
        <w:left w:val="nil"/>
        <w:bottom w:val="nil"/>
        <w:right w:val="nil"/>
        <w:between w:val="nil"/>
      </w:pBdr>
      <w:spacing w:before="80" w:after="0" w:line="210" w:lineRule="auto"/>
      <w:ind w:right="3629" w:firstLine="360"/>
      <w:rPr>
        <w:color w:val="000000"/>
        <w:sz w:val="15"/>
        <w:szCs w:val="15"/>
      </w:rPr>
    </w:pPr>
  </w:p>
  <w:p w:rsidR="00E91B51" w:rsidRDefault="00E91B51">
    <w:pPr>
      <w:pBdr>
        <w:top w:val="nil"/>
        <w:left w:val="nil"/>
        <w:bottom w:val="nil"/>
        <w:right w:val="nil"/>
        <w:between w:val="nil"/>
      </w:pBdr>
      <w:spacing w:before="80" w:after="0" w:line="210" w:lineRule="auto"/>
      <w:ind w:right="3629"/>
      <w:rPr>
        <w:color w:val="000000"/>
        <w:sz w:val="15"/>
        <w:szCs w:val="15"/>
      </w:rPr>
    </w:pPr>
  </w:p>
  <w:p w:rsidR="00E91B51" w:rsidRDefault="00E91B51"/>
  <w:p w:rsidR="00E91B51" w:rsidRDefault="00E91B51"/>
  <w:p w:rsidR="00E91B51" w:rsidRDefault="00E91B51"/>
  <w:p w:rsidR="00E91B51" w:rsidRDefault="00E91B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1" w:rsidRDefault="00811018">
    <w:pPr>
      <w:pBdr>
        <w:top w:val="nil"/>
        <w:left w:val="nil"/>
        <w:bottom w:val="nil"/>
        <w:right w:val="nil"/>
        <w:between w:val="nil"/>
      </w:pBdr>
      <w:spacing w:before="80" w:after="0" w:line="60" w:lineRule="auto"/>
      <w:ind w:right="3629"/>
      <w:rPr>
        <w:color w:val="000000"/>
        <w:sz w:val="15"/>
        <w:szCs w:val="15"/>
      </w:rPr>
    </w:pPr>
    <w:r>
      <w:rPr>
        <w:color w:val="000000"/>
        <w:sz w:val="15"/>
        <w:szCs w:val="15"/>
      </w:rPr>
      <w:t>——</w:t>
    </w:r>
  </w:p>
  <w:p w:rsidR="00E91B51" w:rsidRDefault="00811018">
    <w:pPr>
      <w:pBdr>
        <w:top w:val="nil"/>
        <w:left w:val="nil"/>
        <w:bottom w:val="nil"/>
        <w:right w:val="nil"/>
        <w:between w:val="nil"/>
      </w:pBdr>
      <w:spacing w:before="80" w:after="0" w:line="60" w:lineRule="auto"/>
      <w:ind w:right="3629"/>
      <w:rPr>
        <w:color w:val="000000"/>
        <w:sz w:val="15"/>
        <w:szCs w:val="15"/>
      </w:rPr>
    </w:pPr>
    <w:r>
      <w:rPr>
        <w:color w:val="000000"/>
        <w:sz w:val="15"/>
        <w:szCs w:val="15"/>
      </w:rPr>
      <w:fldChar w:fldCharType="begin"/>
    </w:r>
    <w:r>
      <w:rPr>
        <w:color w:val="000000"/>
        <w:sz w:val="15"/>
        <w:szCs w:val="15"/>
      </w:rPr>
      <w:instrText>PAGE</w:instrText>
    </w:r>
    <w:r w:rsidR="009804A9">
      <w:rPr>
        <w:color w:val="000000"/>
        <w:sz w:val="15"/>
        <w:szCs w:val="15"/>
      </w:rPr>
      <w:fldChar w:fldCharType="separate"/>
    </w:r>
    <w:r w:rsidR="009804A9">
      <w:rPr>
        <w:noProof/>
        <w:color w:val="000000"/>
        <w:sz w:val="15"/>
        <w:szCs w:val="15"/>
      </w:rPr>
      <w:t>1</w:t>
    </w:r>
    <w:r>
      <w:rPr>
        <w:color w:val="000000"/>
        <w:sz w:val="15"/>
        <w:szCs w:val="15"/>
      </w:rPr>
      <w:fldChar w:fldCharType="end"/>
    </w:r>
  </w:p>
  <w:p w:rsidR="00E91B51" w:rsidRDefault="00E91B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1" w:rsidRDefault="00811018">
    <w:pPr>
      <w:pBdr>
        <w:top w:val="nil"/>
        <w:left w:val="nil"/>
        <w:bottom w:val="nil"/>
        <w:right w:val="nil"/>
        <w:between w:val="nil"/>
      </w:pBdr>
      <w:spacing w:after="0" w:line="270" w:lineRule="auto"/>
      <w:rPr>
        <w:color w:val="FFFFFF"/>
      </w:rPr>
    </w:pPr>
    <w:r>
      <w:rPr>
        <w:color w:val="FFFFFF"/>
      </w:rPr>
      <w:t>27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18" w:rsidRDefault="00811018">
      <w:pPr>
        <w:spacing w:after="0" w:line="240" w:lineRule="auto"/>
      </w:pPr>
      <w:r>
        <w:separator/>
      </w:r>
    </w:p>
  </w:footnote>
  <w:footnote w:type="continuationSeparator" w:id="0">
    <w:p w:rsidR="00811018" w:rsidRDefault="008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1" w:rsidRDefault="00E91B5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777776"/>
        <w:sz w:val="16"/>
        <w:szCs w:val="16"/>
      </w:rPr>
    </w:pPr>
  </w:p>
  <w:p w:rsidR="00E91B51" w:rsidRDefault="00E91B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1" w:rsidRDefault="0081101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777776"/>
        <w:sz w:val="16"/>
        <w:szCs w:val="16"/>
      </w:rPr>
    </w:pPr>
    <w:r>
      <w:rPr>
        <w:color w:val="777776"/>
        <w:sz w:val="16"/>
        <w:szCs w:val="16"/>
      </w:rPr>
      <w:t>COVID-19 Response Plan for the safe and sustainable reopening of primary and special schools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1" w:rsidRDefault="0081101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777776"/>
        <w:sz w:val="16"/>
        <w:szCs w:val="16"/>
      </w:rPr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-802639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20B"/>
    <w:multiLevelType w:val="multilevel"/>
    <w:tmpl w:val="2E26C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51"/>
    <w:rsid w:val="00811018"/>
    <w:rsid w:val="009804A9"/>
    <w:rsid w:val="00E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8B078-7975-46C3-AD3F-85B5DA75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1"/>
        <w:szCs w:val="21"/>
        <w:lang w:val="en-IE" w:eastAsia="en-GB" w:bidi="ar-SA"/>
      </w:rPr>
    </w:rPrDefault>
    <w:pPrDefault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48"/>
    <w:pPr>
      <w:spacing w:line="270" w:lineRule="exact"/>
    </w:pPr>
    <w:rPr>
      <w:color w:val="000000" w:themeColor="text1"/>
      <w:lang w:eastAsia="ja-JP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2sNrDx1yJeM76FVYNWdixhNJhA==">AMUW2mWLXlH0j3GI49+YGzjVGiIKrawrzcs+Ox3j5N0apuSQgkHW+iFAG+4q6vCd3uMv4KeS9uwW5N9ryR1CfVH25pL9cUUZB9VydBE2H1c2X3FgoxJZ/xwc/iM9/UP3c5rgYEZ7HaPb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McNulty</dc:creator>
  <cp:lastModifiedBy>Sarah Jane Lewis</cp:lastModifiedBy>
  <cp:revision>2</cp:revision>
  <dcterms:created xsi:type="dcterms:W3CDTF">2020-08-10T13:11:00Z</dcterms:created>
  <dcterms:modified xsi:type="dcterms:W3CDTF">2020-08-10T13:11:00Z</dcterms:modified>
</cp:coreProperties>
</file>